
<file path=[Content_Types].xml><?xml version="1.0" encoding="utf-8"?>
<Types xmlns="http://schemas.openxmlformats.org/package/2006/content-types"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3C626" w14:textId="2C45955B" w:rsidR="00640B49" w:rsidRDefault="0001001A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《荒野大镖客2》背景</w:t>
      </w:r>
    </w:p>
    <w:p w14:paraId="047F8374" w14:textId="6AAC926F" w:rsidR="0001001A" w:rsidRDefault="0001001A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故事发生在世纪之交，荒蛮之地,多个不同的气候地区。</w:t>
      </w:r>
      <w:r w:rsidR="001E0D0F">
        <w:rPr>
          <w:rFonts w:ascii="宋体" w:eastAsia="宋体" w:hAnsi="宋体" w:hint="eastAsia"/>
          <w:sz w:val="20"/>
          <w:szCs w:val="20"/>
        </w:rPr>
        <w:t>焦点在自然光,天空是主光源。</w:t>
      </w:r>
    </w:p>
    <w:p w14:paraId="797AA6D4" w14:textId="617B7C72" w:rsidR="001E0D0F" w:rsidRDefault="001E0D0F">
      <w:pPr>
        <w:rPr>
          <w:rFonts w:ascii="宋体" w:eastAsia="宋体" w:hAnsi="宋体"/>
          <w:sz w:val="20"/>
          <w:szCs w:val="20"/>
        </w:rPr>
      </w:pPr>
      <w:r w:rsidRPr="001E0D0F">
        <w:rPr>
          <w:rFonts w:ascii="宋体" w:eastAsia="宋体" w:hAnsi="宋体" w:hint="eastAsia"/>
          <w:sz w:val="20"/>
          <w:szCs w:val="20"/>
        </w:rPr>
        <w:t>受那个时代美国风景画家的启发</w:t>
      </w:r>
    </w:p>
    <w:p w14:paraId="5961FF13" w14:textId="1F8357B1" w:rsidR="00832CAD" w:rsidRDefault="00832CAD">
      <w:pPr>
        <w:rPr>
          <w:rFonts w:ascii="宋体" w:eastAsia="宋体" w:hAnsi="宋体"/>
          <w:sz w:val="20"/>
          <w:szCs w:val="20"/>
        </w:rPr>
      </w:pPr>
    </w:p>
    <w:p w14:paraId="0CC7E856" w14:textId="67A91959" w:rsidR="00832CAD" w:rsidRDefault="00832CAD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有大量的提及散射效果：云，无和光束</w:t>
      </w:r>
    </w:p>
    <w:p w14:paraId="5D3E61F1" w14:textId="2D88E9E5" w:rsidR="00DA6362" w:rsidRDefault="00DA6362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散射原理</w:t>
      </w:r>
    </w:p>
    <w:p w14:paraId="7881B189" w14:textId="4B8E31A5" w:rsidR="00DA6362" w:rsidRDefault="00DA6362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71F7C567" wp14:editId="5AD2297B">
            <wp:extent cx="5274310" cy="3000375"/>
            <wp:effectExtent l="0" t="0" r="2540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C8B31A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3583E" w14:textId="3E76E1EA" w:rsidR="00DA6362" w:rsidRDefault="00DA6362">
      <w:pPr>
        <w:rPr>
          <w:rFonts w:ascii="宋体" w:eastAsia="宋体" w:hAnsi="宋体"/>
          <w:sz w:val="20"/>
          <w:szCs w:val="20"/>
        </w:rPr>
      </w:pPr>
    </w:p>
    <w:p w14:paraId="2514A45C" w14:textId="1D0CA302" w:rsidR="00DA6362" w:rsidRDefault="00DA6362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设计目标:</w:t>
      </w:r>
    </w:p>
    <w:p w14:paraId="08D6443E" w14:textId="478F8CF3" w:rsidR="00DA6362" w:rsidRDefault="00105BB6">
      <w:pPr>
        <w:rPr>
          <w:rFonts w:ascii="宋体" w:eastAsia="宋体" w:hAnsi="宋体"/>
          <w:sz w:val="20"/>
          <w:szCs w:val="20"/>
        </w:rPr>
      </w:pPr>
      <w:r w:rsidRPr="00105BB6">
        <w:rPr>
          <w:rFonts w:ascii="宋体" w:eastAsia="宋体" w:hAnsi="宋体" w:hint="eastAsia"/>
          <w:sz w:val="20"/>
          <w:szCs w:val="20"/>
        </w:rPr>
        <w:t>统一体积渲染系统</w:t>
      </w:r>
    </w:p>
    <w:p w14:paraId="691F23C9" w14:textId="40A03AE1" w:rsidR="00105BB6" w:rsidRDefault="00105BB6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当光源和数据模型</w:t>
      </w:r>
    </w:p>
    <w:p w14:paraId="5DFFA380" w14:textId="4127552C" w:rsidR="00105BB6" w:rsidRDefault="00105BB6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包含各种各样的体积材质</w:t>
      </w:r>
    </w:p>
    <w:p w14:paraId="1CFB5094" w14:textId="704EFE34" w:rsidR="00105BB6" w:rsidRDefault="00105BB6">
      <w:pPr>
        <w:rPr>
          <w:rFonts w:ascii="宋体" w:eastAsia="宋体" w:hAnsi="宋体"/>
          <w:sz w:val="20"/>
          <w:szCs w:val="20"/>
        </w:rPr>
      </w:pPr>
    </w:p>
    <w:p w14:paraId="217AF2D3" w14:textId="72E9752F" w:rsidR="00105BB6" w:rsidRDefault="00105BB6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覆盖大大小小的特效</w:t>
      </w:r>
    </w:p>
    <w:p w14:paraId="01417547" w14:textId="697DEB98" w:rsidR="00105BB6" w:rsidRDefault="00105BB6">
      <w:pPr>
        <w:rPr>
          <w:rFonts w:ascii="宋体" w:eastAsia="宋体" w:hAnsi="宋体"/>
          <w:sz w:val="20"/>
          <w:szCs w:val="20"/>
        </w:rPr>
      </w:pPr>
      <w:r w:rsidRPr="00105BB6">
        <w:rPr>
          <w:rFonts w:ascii="宋体" w:eastAsia="宋体" w:hAnsi="宋体" w:hint="eastAsia"/>
          <w:sz w:val="20"/>
          <w:szCs w:val="20"/>
        </w:rPr>
        <w:t>无缝支持内部和外部</w:t>
      </w:r>
    </w:p>
    <w:p w14:paraId="1EC403BB" w14:textId="04775D49" w:rsidR="00105BB6" w:rsidRDefault="00105BB6">
      <w:pPr>
        <w:rPr>
          <w:rFonts w:ascii="宋体" w:eastAsia="宋体" w:hAnsi="宋体"/>
          <w:sz w:val="20"/>
          <w:szCs w:val="20"/>
        </w:rPr>
      </w:pPr>
    </w:p>
    <w:p w14:paraId="72426281" w14:textId="29CB33E3" w:rsidR="00FA1379" w:rsidRDefault="00166663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本文的结构：</w:t>
      </w:r>
    </w:p>
    <w:p w14:paraId="310F04CB" w14:textId="0FCD6EF8" w:rsidR="00A4058C" w:rsidRDefault="00166663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1</w:t>
      </w:r>
      <w:r>
        <w:rPr>
          <w:rFonts w:ascii="宋体" w:eastAsia="宋体" w:hAnsi="宋体"/>
          <w:sz w:val="20"/>
          <w:szCs w:val="20"/>
        </w:rPr>
        <w:t xml:space="preserve"> </w:t>
      </w:r>
      <w:r>
        <w:rPr>
          <w:rFonts w:ascii="宋体" w:eastAsia="宋体" w:hAnsi="宋体" w:hint="eastAsia"/>
          <w:sz w:val="20"/>
          <w:szCs w:val="20"/>
        </w:rPr>
        <w:t>数据模型</w:t>
      </w:r>
    </w:p>
    <w:p w14:paraId="198C0C12" w14:textId="4BBE5BBF" w:rsidR="00166663" w:rsidRDefault="00166663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2</w:t>
      </w:r>
      <w:r>
        <w:rPr>
          <w:rFonts w:ascii="宋体" w:eastAsia="宋体" w:hAnsi="宋体"/>
          <w:sz w:val="20"/>
          <w:szCs w:val="20"/>
        </w:rPr>
        <w:t xml:space="preserve"> </w:t>
      </w:r>
      <w:r>
        <w:rPr>
          <w:rFonts w:ascii="宋体" w:eastAsia="宋体" w:hAnsi="宋体" w:hint="eastAsia"/>
          <w:sz w:val="20"/>
          <w:szCs w:val="20"/>
        </w:rPr>
        <w:t>渲染</w:t>
      </w:r>
    </w:p>
    <w:p w14:paraId="60D28C1F" w14:textId="5726D943" w:rsidR="00166663" w:rsidRDefault="00166663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3</w:t>
      </w:r>
      <w:r>
        <w:rPr>
          <w:rFonts w:ascii="宋体" w:eastAsia="宋体" w:hAnsi="宋体"/>
          <w:sz w:val="20"/>
          <w:szCs w:val="20"/>
        </w:rPr>
        <w:t xml:space="preserve"> </w:t>
      </w:r>
      <w:r>
        <w:rPr>
          <w:rFonts w:ascii="宋体" w:eastAsia="宋体" w:hAnsi="宋体" w:hint="eastAsia"/>
          <w:sz w:val="20"/>
          <w:szCs w:val="20"/>
        </w:rPr>
        <w:t>场景集成</w:t>
      </w:r>
    </w:p>
    <w:p w14:paraId="0869CFE3" w14:textId="5E58E432" w:rsidR="008E5AF9" w:rsidRDefault="008E5AF9">
      <w:pPr>
        <w:rPr>
          <w:rFonts w:ascii="宋体" w:eastAsia="宋体" w:hAnsi="宋体"/>
          <w:sz w:val="20"/>
          <w:szCs w:val="20"/>
        </w:rPr>
      </w:pPr>
    </w:p>
    <w:p w14:paraId="4926B6F0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云</w:t>
      </w:r>
    </w:p>
    <w:p w14:paraId="6D44E80E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全局雾</w:t>
      </w:r>
    </w:p>
    <w:p w14:paraId="07875D3F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局部雾</w:t>
      </w:r>
    </w:p>
    <w:p w14:paraId="6F10EC9C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</w:p>
    <w:p w14:paraId="77521BBF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云贴图</w:t>
      </w:r>
    </w:p>
    <w:p w14:paraId="23FF70FD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包含世界地图(</w:t>
      </w:r>
      <w:r>
        <w:rPr>
          <w:rFonts w:ascii="宋体" w:eastAsia="宋体" w:hAnsi="宋体"/>
          <w:sz w:val="20"/>
          <w:szCs w:val="20"/>
        </w:rPr>
        <w:t>32x32</w:t>
      </w:r>
      <w:r>
        <w:rPr>
          <w:rFonts w:ascii="宋体" w:eastAsia="宋体" w:hAnsi="宋体" w:hint="eastAsia"/>
          <w:sz w:val="20"/>
          <w:szCs w:val="20"/>
        </w:rPr>
        <w:t>平方千米</w:t>
      </w:r>
      <w:r>
        <w:rPr>
          <w:rFonts w:ascii="宋体" w:eastAsia="宋体" w:hAnsi="宋体"/>
          <w:sz w:val="20"/>
          <w:szCs w:val="20"/>
        </w:rPr>
        <w:t>)</w:t>
      </w:r>
    </w:p>
    <w:p w14:paraId="199E6477" w14:textId="77777777" w:rsidR="008E5AF9" w:rsidRDefault="008E5AF9" w:rsidP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由噪点纹理和天气数据控制</w:t>
      </w:r>
    </w:p>
    <w:p w14:paraId="6C80F8CD" w14:textId="77777777" w:rsidR="008E5AF9" w:rsidRPr="00A4058C" w:rsidRDefault="008E5AF9" w:rsidP="008E5AF9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这里的做法和《地平线：黎明》差不多，详细请查阅相关资料</w:t>
      </w:r>
    </w:p>
    <w:p w14:paraId="13373CDD" w14:textId="77777777" w:rsidR="008E5AF9" w:rsidRPr="008E5AF9" w:rsidRDefault="008E5AF9">
      <w:pPr>
        <w:rPr>
          <w:rFonts w:ascii="宋体" w:eastAsia="宋体" w:hAnsi="宋体" w:hint="eastAsia"/>
          <w:sz w:val="20"/>
          <w:szCs w:val="20"/>
        </w:rPr>
      </w:pPr>
    </w:p>
    <w:p w14:paraId="0CC2BDC9" w14:textId="6297D56C" w:rsidR="00166663" w:rsidRDefault="008E5AF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7BEEDCFF" wp14:editId="5E9DB0E3">
            <wp:extent cx="5274310" cy="318198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C8A84D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6BB8" w14:textId="47ECF663" w:rsidR="008E5AF9" w:rsidRDefault="008E5AF9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68B50A6E" wp14:editId="3B2C9A46">
            <wp:extent cx="5274310" cy="21272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C899B3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9158" w14:textId="7BDB86B0" w:rsidR="00105BB6" w:rsidRDefault="00105BB6">
      <w:pPr>
        <w:rPr>
          <w:rFonts w:ascii="宋体" w:eastAsia="宋体" w:hAnsi="宋体"/>
          <w:sz w:val="20"/>
          <w:szCs w:val="20"/>
        </w:rPr>
      </w:pPr>
    </w:p>
    <w:p w14:paraId="2FCAF737" w14:textId="7F0D14DA" w:rsidR="00191B57" w:rsidRDefault="00191B57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渲染:</w:t>
      </w:r>
    </w:p>
    <w:p w14:paraId="33E5EB0E" w14:textId="41B511C2" w:rsidR="00191B57" w:rsidRDefault="00191B57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散射光</w:t>
      </w:r>
    </w:p>
    <w:p w14:paraId="5A771AE3" w14:textId="7C57A90B" w:rsidR="00191B57" w:rsidRDefault="00191B57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F</w:t>
      </w:r>
      <w:r>
        <w:rPr>
          <w:rFonts w:ascii="宋体" w:eastAsia="宋体" w:hAnsi="宋体"/>
          <w:sz w:val="20"/>
          <w:szCs w:val="20"/>
        </w:rPr>
        <w:t>rustum Volumes</w:t>
      </w:r>
    </w:p>
    <w:p w14:paraId="49FD04C1" w14:textId="0A09D762" w:rsidR="00191B57" w:rsidRDefault="00191B57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射线前进</w:t>
      </w:r>
    </w:p>
    <w:p w14:paraId="369893A8" w14:textId="482AC39D" w:rsidR="00191B57" w:rsidRDefault="00191B57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性能</w:t>
      </w:r>
    </w:p>
    <w:p w14:paraId="00F3790B" w14:textId="726ADF01" w:rsidR="00D52CDC" w:rsidRDefault="00D52CD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离相机近的地方使用V</w:t>
      </w:r>
      <w:r>
        <w:rPr>
          <w:rFonts w:ascii="宋体" w:eastAsia="宋体" w:hAnsi="宋体"/>
          <w:sz w:val="20"/>
          <w:szCs w:val="20"/>
        </w:rPr>
        <w:t>oxels,</w:t>
      </w:r>
      <w:r>
        <w:rPr>
          <w:rFonts w:ascii="宋体" w:eastAsia="宋体" w:hAnsi="宋体" w:hint="eastAsia"/>
          <w:sz w:val="20"/>
          <w:szCs w:val="20"/>
        </w:rPr>
        <w:t>较远的地方使用射线前进。</w:t>
      </w:r>
    </w:p>
    <w:p w14:paraId="08FA1617" w14:textId="7E0A581F" w:rsidR="00D52CDC" w:rsidRDefault="00DF505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1A863422" wp14:editId="49B34928">
            <wp:extent cx="5274310" cy="282956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C8EAEF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3A03C" w14:textId="199902A3" w:rsidR="00DF505C" w:rsidRDefault="00DF505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460C9627" wp14:editId="67068CC8">
            <wp:extent cx="5274310" cy="31311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C8BD0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ED46" w14:textId="0AC969E7" w:rsidR="00D55041" w:rsidRDefault="00D55041">
      <w:pPr>
        <w:rPr>
          <w:rFonts w:ascii="宋体" w:eastAsia="宋体" w:hAnsi="宋体"/>
          <w:sz w:val="20"/>
          <w:szCs w:val="20"/>
        </w:rPr>
      </w:pPr>
    </w:p>
    <w:p w14:paraId="6BF083BB" w14:textId="1ECD28D6" w:rsidR="00D55041" w:rsidRDefault="00D55041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上述相函数能够稍微模拟多重散射和后散射效果。</w:t>
      </w:r>
    </w:p>
    <w:p w14:paraId="3FA45250" w14:textId="0F95AC7E" w:rsidR="001A6C25" w:rsidRDefault="001A6C25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/>
          <w:noProof/>
          <w:sz w:val="20"/>
          <w:szCs w:val="20"/>
        </w:rPr>
        <w:lastRenderedPageBreak/>
        <w:drawing>
          <wp:inline distT="0" distB="0" distL="0" distR="0" wp14:anchorId="38CA634D" wp14:editId="71EC4165">
            <wp:extent cx="5029636" cy="3436918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C81977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075B" w14:textId="73A7EB05" w:rsidR="001A6C25" w:rsidRDefault="001A6C25">
      <w:pPr>
        <w:rPr>
          <w:rFonts w:ascii="宋体" w:eastAsia="宋体" w:hAnsi="宋体"/>
          <w:sz w:val="20"/>
          <w:szCs w:val="20"/>
        </w:rPr>
      </w:pPr>
    </w:p>
    <w:p w14:paraId="0BF00E03" w14:textId="5A3891D4" w:rsidR="001A6C25" w:rsidRDefault="001A6C25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0A8DA0AC" wp14:editId="321B3E7A">
            <wp:extent cx="5274310" cy="2908300"/>
            <wp:effectExtent l="0" t="0" r="254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C89E67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51B" w14:textId="638DD282" w:rsidR="001A6C25" w:rsidRDefault="007C0EB8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52D1BA44" wp14:editId="4CC35889">
            <wp:extent cx="2812024" cy="1516511"/>
            <wp:effectExtent l="0" t="0" r="762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C819D4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2024" cy="151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3A669" w14:textId="77777777" w:rsidR="001A6C25" w:rsidRDefault="001A6C25">
      <w:pPr>
        <w:rPr>
          <w:rFonts w:ascii="宋体" w:eastAsia="宋体" w:hAnsi="宋体" w:hint="eastAsia"/>
          <w:sz w:val="20"/>
          <w:szCs w:val="20"/>
        </w:rPr>
      </w:pPr>
    </w:p>
    <w:p w14:paraId="3218FA6A" w14:textId="7D286598" w:rsidR="008E5AF9" w:rsidRDefault="008E5AF9">
      <w:pPr>
        <w:rPr>
          <w:rFonts w:ascii="宋体" w:eastAsia="宋体" w:hAnsi="宋体"/>
          <w:sz w:val="20"/>
          <w:szCs w:val="20"/>
        </w:rPr>
      </w:pPr>
    </w:p>
    <w:p w14:paraId="11CE72A8" w14:textId="280FEBDD" w:rsidR="007C0EB8" w:rsidRPr="00832CAD" w:rsidRDefault="007C0EB8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05D84FEF" wp14:editId="6B7BDF7E">
            <wp:extent cx="3543607" cy="181371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C8C2F2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18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DE2" w14:textId="1DD0A3B4" w:rsidR="0001001A" w:rsidRDefault="007C0EB8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这里需要研究。</w:t>
      </w:r>
    </w:p>
    <w:p w14:paraId="6825026F" w14:textId="6EDB588E" w:rsidR="007C0EB8" w:rsidRDefault="007C0EB8">
      <w:pPr>
        <w:rPr>
          <w:rFonts w:ascii="宋体" w:eastAsia="宋体" w:hAnsi="宋体"/>
          <w:sz w:val="20"/>
          <w:szCs w:val="20"/>
        </w:rPr>
      </w:pPr>
    </w:p>
    <w:p w14:paraId="6FE11F91" w14:textId="592CD26B" w:rsidR="007C0EB8" w:rsidRDefault="007C0EB8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6F01DD1D" wp14:editId="6686B724">
            <wp:extent cx="5274310" cy="2722245"/>
            <wp:effectExtent l="0" t="0" r="254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C8AA2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133C1" w14:textId="47A61E1E" w:rsidR="007C0EB8" w:rsidRDefault="007C0EB8">
      <w:pPr>
        <w:rPr>
          <w:rFonts w:ascii="宋体" w:eastAsia="宋体" w:hAnsi="宋体"/>
          <w:sz w:val="20"/>
          <w:szCs w:val="20"/>
        </w:rPr>
      </w:pPr>
    </w:p>
    <w:p w14:paraId="4ADE5271" w14:textId="1351AB24" w:rsidR="007C0EB8" w:rsidRDefault="007C0EB8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这里也需要研究</w:t>
      </w:r>
    </w:p>
    <w:p w14:paraId="3F1F40EC" w14:textId="2D0A6418" w:rsidR="00B93EAC" w:rsidRDefault="00B93EAC">
      <w:pPr>
        <w:rPr>
          <w:rFonts w:ascii="宋体" w:eastAsia="宋体" w:hAnsi="宋体"/>
          <w:sz w:val="20"/>
          <w:szCs w:val="20"/>
        </w:rPr>
      </w:pPr>
    </w:p>
    <w:p w14:paraId="02AEB5B4" w14:textId="18EA25BD" w:rsidR="00B93EAC" w:rsidRDefault="00B93EA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64816DC3" wp14:editId="5EAFCA20">
            <wp:extent cx="5274310" cy="23050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C8FE63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67DA7" w14:textId="56C3D860" w:rsidR="00B93EAC" w:rsidRDefault="00B93EAC">
      <w:pPr>
        <w:rPr>
          <w:rFonts w:ascii="宋体" w:eastAsia="宋体" w:hAnsi="宋体"/>
          <w:sz w:val="20"/>
          <w:szCs w:val="20"/>
        </w:rPr>
      </w:pPr>
    </w:p>
    <w:p w14:paraId="3250B145" w14:textId="5CAD681A" w:rsidR="00B93EAC" w:rsidRDefault="00B93EAC">
      <w:pPr>
        <w:rPr>
          <w:rFonts w:ascii="宋体" w:eastAsia="宋体" w:hAnsi="宋体"/>
          <w:sz w:val="20"/>
          <w:szCs w:val="20"/>
        </w:rPr>
      </w:pPr>
    </w:p>
    <w:p w14:paraId="037F8497" w14:textId="4E0E51D9" w:rsidR="00B93EAC" w:rsidRDefault="00B93EAC">
      <w:pPr>
        <w:rPr>
          <w:rFonts w:ascii="宋体" w:eastAsia="宋体" w:hAnsi="宋体"/>
          <w:sz w:val="20"/>
          <w:szCs w:val="20"/>
        </w:rPr>
      </w:pPr>
    </w:p>
    <w:p w14:paraId="1666C621" w14:textId="1F51D194" w:rsidR="00B93EAC" w:rsidRDefault="00B93EA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10026708" wp14:editId="310170D1">
            <wp:extent cx="5174428" cy="2149026"/>
            <wp:effectExtent l="0" t="0" r="762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C8840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D177" w14:textId="235F4E42" w:rsidR="00B93EAC" w:rsidRDefault="00B93EA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026B3CD6" wp14:editId="0AFCE80F">
            <wp:extent cx="5274310" cy="27127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C8CDD7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0668" w14:textId="3CF0FC5A" w:rsidR="00B93EAC" w:rsidRDefault="00B93EAC">
      <w:pPr>
        <w:rPr>
          <w:rFonts w:ascii="宋体" w:eastAsia="宋体" w:hAnsi="宋体"/>
          <w:sz w:val="20"/>
          <w:szCs w:val="20"/>
        </w:rPr>
      </w:pPr>
    </w:p>
    <w:p w14:paraId="040DE11D" w14:textId="29EC3051" w:rsidR="00B93EAC" w:rsidRDefault="00B93EA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27AEBC6D" wp14:editId="1B5513FA">
            <wp:extent cx="5274310" cy="2042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C86FBD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66CBD" w14:textId="33EC50D4" w:rsidR="00B93EAC" w:rsidRDefault="00B93EAC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58FDB2CE" wp14:editId="4FF638C2">
            <wp:extent cx="5274310" cy="25571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C854AF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B381" w14:textId="7740A141" w:rsidR="00B93EAC" w:rsidRDefault="00FA204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350320BA" wp14:editId="2BD075B6">
            <wp:extent cx="5274310" cy="21399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C83677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282A" w14:textId="6D4BADE0" w:rsidR="00FA2049" w:rsidRDefault="00FA204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050A7AFB" wp14:editId="08743616">
            <wp:extent cx="5006774" cy="2004234"/>
            <wp:effectExtent l="0" t="0" r="381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C8A082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774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59F2" w14:textId="11181ABB" w:rsidR="00FA2049" w:rsidRDefault="00FA204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198B5151" wp14:editId="5FA9D332">
            <wp:extent cx="3726503" cy="1729890"/>
            <wp:effectExtent l="0" t="0" r="762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C8A37C.t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17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2B2F" w14:textId="458ECEE6" w:rsidR="00FA2049" w:rsidRDefault="00FA2049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4EC15509" wp14:editId="6B4EB551">
            <wp:extent cx="5274310" cy="2460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C88A43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2BBE" w14:textId="3FED3A0C" w:rsidR="00FA2049" w:rsidRDefault="00002885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3D00126A" wp14:editId="6DB7D181">
            <wp:extent cx="4557155" cy="2034716"/>
            <wp:effectExtent l="0" t="0" r="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C8D70E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203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C5B0" w14:textId="2915EBD7" w:rsidR="00002885" w:rsidRDefault="00002885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很好的总结</w:t>
      </w:r>
    </w:p>
    <w:p w14:paraId="49056F39" w14:textId="7088A88F" w:rsidR="00002885" w:rsidRDefault="00002885">
      <w:pPr>
        <w:rPr>
          <w:rFonts w:ascii="宋体" w:eastAsia="宋体" w:hAnsi="宋体"/>
          <w:sz w:val="20"/>
          <w:szCs w:val="20"/>
        </w:rPr>
      </w:pPr>
    </w:p>
    <w:p w14:paraId="45B76165" w14:textId="40264C37" w:rsidR="00002885" w:rsidRDefault="00002885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08300DFB" wp14:editId="6458DD15">
            <wp:extent cx="4755292" cy="2888230"/>
            <wp:effectExtent l="0" t="0" r="762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C8D2CF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AECD" w14:textId="081D6D52" w:rsidR="00002885" w:rsidRDefault="00002885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/>
          <w:sz w:val="20"/>
          <w:szCs w:val="20"/>
        </w:rPr>
        <w:t>Note</w:t>
      </w:r>
      <w:r>
        <w:rPr>
          <w:rFonts w:ascii="宋体" w:eastAsia="宋体" w:hAnsi="宋体" w:hint="eastAsia"/>
          <w:sz w:val="20"/>
          <w:szCs w:val="20"/>
        </w:rPr>
        <w:t>部分有更加详细的说明。</w:t>
      </w:r>
    </w:p>
    <w:p w14:paraId="6BF7973D" w14:textId="1471DEB2" w:rsidR="00FE1E64" w:rsidRDefault="00FE1E64">
      <w:pPr>
        <w:rPr>
          <w:rFonts w:ascii="宋体" w:eastAsia="宋体" w:hAnsi="宋体"/>
          <w:sz w:val="20"/>
          <w:szCs w:val="20"/>
        </w:rPr>
      </w:pPr>
    </w:p>
    <w:p w14:paraId="6F791CEA" w14:textId="14573D70" w:rsidR="00FE1E64" w:rsidRDefault="00FE1E64">
      <w:pPr>
        <w:rPr>
          <w:rFonts w:ascii="宋体" w:eastAsia="宋体" w:hAnsi="宋体"/>
          <w:sz w:val="20"/>
          <w:szCs w:val="20"/>
        </w:rPr>
      </w:pPr>
    </w:p>
    <w:p w14:paraId="71DCB20C" w14:textId="16566471" w:rsidR="00FE1E64" w:rsidRDefault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416EE80A" wp14:editId="169612A8">
            <wp:extent cx="5082980" cy="2552921"/>
            <wp:effectExtent l="0" t="0" r="381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C8E6C2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255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7F961" w14:textId="05D8A643" w:rsidR="00FE1E64" w:rsidRDefault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2CEF514D" wp14:editId="3583A363">
            <wp:extent cx="5274310" cy="2460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C820F9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8C76" w14:textId="60AEF012" w:rsidR="00FE1E64" w:rsidRDefault="00FE1E64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/>
          <w:sz w:val="20"/>
          <w:szCs w:val="20"/>
        </w:rPr>
        <w:t>Note</w:t>
      </w:r>
      <w:r>
        <w:rPr>
          <w:rFonts w:ascii="宋体" w:eastAsia="宋体" w:hAnsi="宋体" w:hint="eastAsia"/>
          <w:sz w:val="20"/>
          <w:szCs w:val="20"/>
        </w:rPr>
        <w:t>部分有更加详细的说明。</w:t>
      </w:r>
      <w:r w:rsidR="00433B1C">
        <w:rPr>
          <w:rFonts w:ascii="宋体" w:eastAsia="宋体" w:hAnsi="宋体" w:hint="eastAsia"/>
          <w:sz w:val="20"/>
          <w:szCs w:val="20"/>
        </w:rPr>
        <w:t>需要对采样有深刻的理解</w:t>
      </w:r>
      <w:r w:rsidR="00E2062F">
        <w:rPr>
          <w:rFonts w:ascii="宋体" w:eastAsia="宋体" w:hAnsi="宋体" w:hint="eastAsia"/>
          <w:sz w:val="20"/>
          <w:szCs w:val="20"/>
        </w:rPr>
        <w:t>。</w:t>
      </w:r>
    </w:p>
    <w:p w14:paraId="323CC36C" w14:textId="7404766C" w:rsidR="00E2062F" w:rsidRDefault="00E2062F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4A81248E" wp14:editId="004F0F24">
            <wp:extent cx="5274310" cy="26860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C8FC2D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3E467" w14:textId="2667DCA7" w:rsidR="00E2062F" w:rsidRDefault="0048144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从54页到56页就看不懂了，需要对采样和重构有深入理解。</w:t>
      </w:r>
    </w:p>
    <w:p w14:paraId="7988C47D" w14:textId="0EE6D6BD" w:rsidR="00481446" w:rsidRDefault="00481446" w:rsidP="00FE1E64">
      <w:pPr>
        <w:rPr>
          <w:rFonts w:ascii="宋体" w:eastAsia="宋体" w:hAnsi="宋体"/>
          <w:sz w:val="20"/>
          <w:szCs w:val="20"/>
        </w:rPr>
      </w:pPr>
    </w:p>
    <w:p w14:paraId="48C8D6B8" w14:textId="5BE22450" w:rsidR="00481446" w:rsidRDefault="00481446" w:rsidP="00FE1E64">
      <w:pPr>
        <w:rPr>
          <w:rFonts w:ascii="宋体" w:eastAsia="宋体" w:hAnsi="宋体"/>
          <w:sz w:val="20"/>
          <w:szCs w:val="20"/>
        </w:rPr>
      </w:pPr>
    </w:p>
    <w:p w14:paraId="0D97F83E" w14:textId="2C490EB2" w:rsidR="00481446" w:rsidRDefault="0048144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lastRenderedPageBreak/>
        <w:t>第三部分 场景集成</w:t>
      </w:r>
    </w:p>
    <w:p w14:paraId="09C596D0" w14:textId="449B74CB" w:rsidR="00481446" w:rsidRDefault="007D6DF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主V</w:t>
      </w:r>
      <w:r>
        <w:rPr>
          <w:rFonts w:ascii="宋体" w:eastAsia="宋体" w:hAnsi="宋体"/>
          <w:sz w:val="20"/>
          <w:szCs w:val="20"/>
        </w:rPr>
        <w:t>iewport</w:t>
      </w:r>
    </w:p>
    <w:p w14:paraId="1ADC60AC" w14:textId="3253D049" w:rsidR="007D6DF6" w:rsidRDefault="007D6DF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辐照度波瓣</w:t>
      </w:r>
    </w:p>
    <w:p w14:paraId="546A6153" w14:textId="0ED28CE3" w:rsidR="007D6DF6" w:rsidRDefault="007D6DF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方向光</w:t>
      </w:r>
    </w:p>
    <w:p w14:paraId="3E739909" w14:textId="388973EE" w:rsidR="007D6DF6" w:rsidRDefault="007D6DF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sz w:val="20"/>
          <w:szCs w:val="20"/>
        </w:rPr>
        <w:t>反射</w:t>
      </w:r>
    </w:p>
    <w:p w14:paraId="0C31349A" w14:textId="3776C23A" w:rsidR="007D6DF6" w:rsidRDefault="007D6DF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5B1BEEAA" wp14:editId="2589EDDB">
            <wp:extent cx="5235394" cy="2110923"/>
            <wp:effectExtent l="0" t="0" r="381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C8941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2110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F27A" w14:textId="7D840C29" w:rsidR="007D6DF6" w:rsidRDefault="007D6DF6" w:rsidP="00FE1E64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721000C8" wp14:editId="6D9B6524">
            <wp:extent cx="5197290" cy="2293819"/>
            <wp:effectExtent l="0" t="0" r="381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C8F008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38B49" w14:textId="51EE17AA" w:rsidR="007D6DF6" w:rsidRDefault="007D6DF6" w:rsidP="00FE1E64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360EB57E" wp14:editId="0400AE6E">
            <wp:extent cx="5274310" cy="2241550"/>
            <wp:effectExtent l="0" t="0" r="2540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BC8F16C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FA95" w14:textId="7E96BBA1" w:rsidR="00FE1E64" w:rsidRDefault="007D6DF6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3E013178" wp14:editId="36CD5731">
            <wp:extent cx="3688400" cy="1905165"/>
            <wp:effectExtent l="0" t="0" r="762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C848FF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400" cy="190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FE9B" w14:textId="4ED80E1E" w:rsidR="007D6DF6" w:rsidRDefault="007D6DF6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79F1AD96" wp14:editId="5FF18068">
            <wp:extent cx="5274310" cy="25069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C83890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63CC" w14:textId="074F65ED" w:rsidR="007D6DF6" w:rsidRDefault="007D6DF6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1104D228" wp14:editId="6DB3018D">
            <wp:extent cx="5182049" cy="2149026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C85711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5F790" w14:textId="505F897E" w:rsidR="007D6DF6" w:rsidRDefault="00603338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drawing>
          <wp:inline distT="0" distB="0" distL="0" distR="0" wp14:anchorId="02BB1645" wp14:editId="0AF0BBC1">
            <wp:extent cx="4519052" cy="17908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C8EDE3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052" cy="17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9151" w14:textId="45AB120B" w:rsidR="00603338" w:rsidRDefault="00603338">
      <w:pPr>
        <w:rPr>
          <w:rFonts w:ascii="宋体" w:eastAsia="宋体" w:hAnsi="宋体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lastRenderedPageBreak/>
        <w:drawing>
          <wp:inline distT="0" distB="0" distL="0" distR="0" wp14:anchorId="346023C1" wp14:editId="7FBE6163">
            <wp:extent cx="4991533" cy="2568163"/>
            <wp:effectExtent l="0" t="0" r="0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C880FC.tmp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568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0C3B" w14:textId="339F9912" w:rsidR="00603338" w:rsidRDefault="00603338">
      <w:pPr>
        <w:rPr>
          <w:rFonts w:ascii="宋体" w:eastAsia="宋体" w:hAnsi="宋体"/>
          <w:noProof/>
          <w:sz w:val="20"/>
          <w:szCs w:val="20"/>
        </w:rPr>
      </w:pPr>
    </w:p>
    <w:p w14:paraId="0CC00762" w14:textId="5C5214D6" w:rsidR="00603338" w:rsidRPr="00FE1E64" w:rsidRDefault="004062DC">
      <w:pPr>
        <w:rPr>
          <w:rFonts w:ascii="宋体" w:eastAsia="宋体" w:hAnsi="宋体" w:hint="eastAsia"/>
          <w:sz w:val="20"/>
          <w:szCs w:val="20"/>
        </w:rPr>
      </w:pPr>
      <w:r>
        <w:rPr>
          <w:rFonts w:ascii="宋体" w:eastAsia="宋体" w:hAnsi="宋体" w:hint="eastAsia"/>
          <w:noProof/>
          <w:sz w:val="20"/>
          <w:szCs w:val="20"/>
        </w:rPr>
        <w:t>78页，丰富的引用文献。</w:t>
      </w:r>
      <w:bookmarkStart w:id="0" w:name="_GoBack"/>
      <w:bookmarkEnd w:id="0"/>
    </w:p>
    <w:sectPr w:rsidR="00603338" w:rsidRPr="00FE1E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0B49"/>
    <w:rsid w:val="00002885"/>
    <w:rsid w:val="0001001A"/>
    <w:rsid w:val="00105BB6"/>
    <w:rsid w:val="00166663"/>
    <w:rsid w:val="00191B57"/>
    <w:rsid w:val="001A6C25"/>
    <w:rsid w:val="001E0D0F"/>
    <w:rsid w:val="00281479"/>
    <w:rsid w:val="004062DC"/>
    <w:rsid w:val="00433B1C"/>
    <w:rsid w:val="00481446"/>
    <w:rsid w:val="00603338"/>
    <w:rsid w:val="00640B49"/>
    <w:rsid w:val="007C0EB8"/>
    <w:rsid w:val="007D6DF6"/>
    <w:rsid w:val="00832CAD"/>
    <w:rsid w:val="008E5AF9"/>
    <w:rsid w:val="00A4058C"/>
    <w:rsid w:val="00B93EAC"/>
    <w:rsid w:val="00D52CDC"/>
    <w:rsid w:val="00D55041"/>
    <w:rsid w:val="00D731B9"/>
    <w:rsid w:val="00DA6362"/>
    <w:rsid w:val="00DF505C"/>
    <w:rsid w:val="00E2062F"/>
    <w:rsid w:val="00E4527D"/>
    <w:rsid w:val="00FA1379"/>
    <w:rsid w:val="00FA2049"/>
    <w:rsid w:val="00FE1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D1BC3C"/>
  <w15:chartTrackingRefBased/>
  <w15:docId w15:val="{6473E31F-BD94-40C6-90C6-14787B1184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F505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tmp"/><Relationship Id="rId3" Type="http://schemas.openxmlformats.org/officeDocument/2006/relationships/webSettings" Target="webSettings.xml"/><Relationship Id="rId21" Type="http://schemas.openxmlformats.org/officeDocument/2006/relationships/image" Target="media/image18.tmp"/><Relationship Id="rId34" Type="http://schemas.openxmlformats.org/officeDocument/2006/relationships/image" Target="media/image31.tmp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tmp"/><Relationship Id="rId33" Type="http://schemas.openxmlformats.org/officeDocument/2006/relationships/image" Target="media/image30.tmp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tmp"/><Relationship Id="rId29" Type="http://schemas.openxmlformats.org/officeDocument/2006/relationships/image" Target="media/image26.tmp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tmp"/><Relationship Id="rId32" Type="http://schemas.openxmlformats.org/officeDocument/2006/relationships/image" Target="media/image29.tmp"/><Relationship Id="rId37" Type="http://schemas.openxmlformats.org/officeDocument/2006/relationships/theme" Target="theme/theme1.xml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tmp"/><Relationship Id="rId28" Type="http://schemas.openxmlformats.org/officeDocument/2006/relationships/image" Target="media/image25.tmp"/><Relationship Id="rId36" Type="http://schemas.openxmlformats.org/officeDocument/2006/relationships/fontTable" Target="fontTable.xml"/><Relationship Id="rId10" Type="http://schemas.openxmlformats.org/officeDocument/2006/relationships/image" Target="media/image7.tmp"/><Relationship Id="rId19" Type="http://schemas.openxmlformats.org/officeDocument/2006/relationships/image" Target="media/image16.tmp"/><Relationship Id="rId31" Type="http://schemas.openxmlformats.org/officeDocument/2006/relationships/image" Target="media/image28.tmp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tmp"/><Relationship Id="rId27" Type="http://schemas.openxmlformats.org/officeDocument/2006/relationships/image" Target="media/image24.tmp"/><Relationship Id="rId30" Type="http://schemas.openxmlformats.org/officeDocument/2006/relationships/image" Target="media/image27.tmp"/><Relationship Id="rId35" Type="http://schemas.openxmlformats.org/officeDocument/2006/relationships/image" Target="media/image32.tmp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83</Words>
  <Characters>475</Characters>
  <Application>Microsoft Office Word</Application>
  <DocSecurity>0</DocSecurity>
  <Lines>3</Lines>
  <Paragraphs>1</Paragraphs>
  <ScaleCrop>false</ScaleCrop>
  <Company/>
  <LinksUpToDate>false</LinksUpToDate>
  <CharactersWithSpaces>557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 zhen'gui</dc:creator>
  <cp:keywords/>
  <dc:description/>
  <cp:lastModifiedBy>ma zhen'gui</cp:lastModifiedBy>
  <cp:revision>19</cp:revision>
  <dcterms:created xsi:type="dcterms:W3CDTF">2020-04-02T02:26:00Z</dcterms:created>
  <dcterms:modified xsi:type="dcterms:W3CDTF">2020-04-02T05:20:00Z</dcterms:modified>
</cp:coreProperties>
</file>